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0B" w:rsidRDefault="0022260B">
      <w:pPr>
        <w:pStyle w:val="Text"/>
        <w:spacing w:line="360" w:lineRule="auto"/>
        <w:rPr>
          <w:sz w:val="24"/>
          <w:szCs w:val="24"/>
        </w:rPr>
      </w:pPr>
    </w:p>
    <w:p w:rsidR="0022260B" w:rsidRPr="002024FB" w:rsidRDefault="0022260B" w:rsidP="0022260B">
      <w:pPr>
        <w:shd w:val="clear" w:color="auto" w:fill="F3F3F3"/>
        <w:jc w:val="center"/>
        <w:rPr>
          <w:rFonts w:eastAsia="Times New Roman" w:cstheme="minorHAnsi"/>
          <w:b/>
          <w:lang w:eastAsia="cs-CZ"/>
        </w:rPr>
      </w:pPr>
      <w:proofErr w:type="spellStart"/>
      <w:r w:rsidRPr="002024FB">
        <w:rPr>
          <w:rFonts w:eastAsia="Times New Roman" w:cstheme="minorHAnsi"/>
          <w:b/>
          <w:lang w:eastAsia="cs-CZ"/>
        </w:rPr>
        <w:t>Projev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Michala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Klímy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, </w:t>
      </w:r>
    </w:p>
    <w:p w:rsidR="0022260B" w:rsidRPr="002024FB" w:rsidRDefault="0022260B" w:rsidP="0022260B">
      <w:pPr>
        <w:shd w:val="clear" w:color="auto" w:fill="F3F3F3"/>
        <w:jc w:val="center"/>
        <w:rPr>
          <w:rFonts w:eastAsia="Times New Roman" w:cstheme="minorHAnsi"/>
          <w:b/>
          <w:lang w:eastAsia="cs-CZ"/>
        </w:rPr>
      </w:pPr>
      <w:proofErr w:type="spellStart"/>
      <w:proofErr w:type="gramStart"/>
      <w:r w:rsidRPr="002024FB">
        <w:rPr>
          <w:rFonts w:eastAsia="Times New Roman" w:cstheme="minorHAnsi"/>
          <w:b/>
          <w:lang w:eastAsia="cs-CZ"/>
        </w:rPr>
        <w:t>předsedy</w:t>
      </w:r>
      <w:proofErr w:type="spellEnd"/>
      <w:proofErr w:type="gram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Správní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rady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NFOH,</w:t>
      </w:r>
    </w:p>
    <w:p w:rsidR="0022260B" w:rsidRPr="002024FB" w:rsidRDefault="0022260B" w:rsidP="0022260B">
      <w:pPr>
        <w:shd w:val="clear" w:color="auto" w:fill="F3F3F3"/>
        <w:jc w:val="center"/>
        <w:rPr>
          <w:rFonts w:eastAsia="Times New Roman" w:cstheme="minorHAnsi"/>
          <w:b/>
          <w:lang w:eastAsia="cs-CZ"/>
        </w:rPr>
      </w:pPr>
      <w:proofErr w:type="gramStart"/>
      <w:r w:rsidRPr="002024FB">
        <w:rPr>
          <w:rFonts w:eastAsia="Times New Roman" w:cstheme="minorHAnsi"/>
          <w:b/>
          <w:lang w:eastAsia="cs-CZ"/>
        </w:rPr>
        <w:t>u</w:t>
      </w:r>
      <w:proofErr w:type="gram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příležitosti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Dne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památky </w:t>
      </w:r>
      <w:proofErr w:type="spellStart"/>
      <w:r w:rsidRPr="002024FB">
        <w:rPr>
          <w:rFonts w:eastAsia="Times New Roman" w:cstheme="minorHAnsi"/>
          <w:b/>
          <w:lang w:eastAsia="cs-CZ"/>
        </w:rPr>
        <w:t>obětí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holocaustu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</w:p>
    <w:p w:rsidR="0022260B" w:rsidRPr="002024FB" w:rsidRDefault="0022260B" w:rsidP="0022260B">
      <w:pPr>
        <w:shd w:val="clear" w:color="auto" w:fill="F3F3F3"/>
        <w:jc w:val="center"/>
        <w:rPr>
          <w:rFonts w:eastAsia="Times New Roman" w:cstheme="minorHAnsi"/>
          <w:b/>
          <w:lang w:eastAsia="cs-CZ"/>
        </w:rPr>
      </w:pPr>
      <w:proofErr w:type="gramStart"/>
      <w:r w:rsidRPr="002024FB">
        <w:rPr>
          <w:rFonts w:eastAsia="Times New Roman" w:cstheme="minorHAnsi"/>
          <w:b/>
          <w:lang w:eastAsia="cs-CZ"/>
        </w:rPr>
        <w:t>a</w:t>
      </w:r>
      <w:proofErr w:type="gram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předcházení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zločinům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proti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lidskosti</w:t>
      </w:r>
      <w:proofErr w:type="spellEnd"/>
    </w:p>
    <w:p w:rsidR="0022260B" w:rsidRDefault="0022260B" w:rsidP="0022260B">
      <w:pPr>
        <w:shd w:val="clear" w:color="auto" w:fill="F3F3F3"/>
        <w:jc w:val="center"/>
        <w:rPr>
          <w:rFonts w:eastAsia="Times New Roman" w:cstheme="minorHAnsi"/>
          <w:b/>
          <w:lang w:eastAsia="cs-CZ"/>
        </w:rPr>
      </w:pPr>
      <w:proofErr w:type="spellStart"/>
      <w:r w:rsidRPr="002024FB">
        <w:rPr>
          <w:rFonts w:eastAsia="Times New Roman" w:cstheme="minorHAnsi"/>
          <w:b/>
          <w:lang w:eastAsia="cs-CZ"/>
        </w:rPr>
        <w:t>Senát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Parlamentu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České</w:t>
      </w:r>
      <w:proofErr w:type="spellEnd"/>
      <w:r w:rsidRPr="002024FB">
        <w:rPr>
          <w:rFonts w:eastAsia="Times New Roman" w:cstheme="minorHAnsi"/>
          <w:b/>
          <w:lang w:eastAsia="cs-CZ"/>
        </w:rPr>
        <w:t xml:space="preserve"> </w:t>
      </w:r>
      <w:proofErr w:type="spellStart"/>
      <w:r w:rsidRPr="002024FB">
        <w:rPr>
          <w:rFonts w:eastAsia="Times New Roman" w:cstheme="minorHAnsi"/>
          <w:b/>
          <w:lang w:eastAsia="cs-CZ"/>
        </w:rPr>
        <w:t>republiky</w:t>
      </w:r>
      <w:proofErr w:type="spellEnd"/>
    </w:p>
    <w:p w:rsidR="0022260B" w:rsidRPr="002024FB" w:rsidRDefault="0022260B" w:rsidP="0022260B">
      <w:pPr>
        <w:shd w:val="clear" w:color="auto" w:fill="F3F3F3"/>
        <w:jc w:val="center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27. </w:t>
      </w:r>
      <w:proofErr w:type="spellStart"/>
      <w:proofErr w:type="gramStart"/>
      <w:r>
        <w:rPr>
          <w:rFonts w:eastAsia="Times New Roman" w:cstheme="minorHAnsi"/>
          <w:b/>
          <w:lang w:eastAsia="cs-CZ"/>
        </w:rPr>
        <w:t>ledna</w:t>
      </w:r>
      <w:proofErr w:type="spellEnd"/>
      <w:proofErr w:type="gramEnd"/>
      <w:r>
        <w:rPr>
          <w:rFonts w:eastAsia="Times New Roman" w:cstheme="minorHAnsi"/>
          <w:b/>
          <w:lang w:eastAsia="cs-CZ"/>
        </w:rPr>
        <w:t xml:space="preserve"> 2020</w:t>
      </w:r>
    </w:p>
    <w:p w:rsidR="0022260B" w:rsidRDefault="0022260B">
      <w:pPr>
        <w:pStyle w:val="Text"/>
        <w:spacing w:line="360" w:lineRule="auto"/>
        <w:rPr>
          <w:sz w:val="24"/>
          <w:szCs w:val="24"/>
        </w:rPr>
      </w:pP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ab/>
      </w:r>
      <w:r w:rsidRPr="0022260B">
        <w:rPr>
          <w:rFonts w:ascii="Calibri" w:hAnsi="Calibri" w:cs="Calibri"/>
          <w:sz w:val="24"/>
          <w:szCs w:val="24"/>
        </w:rPr>
        <w:t xml:space="preserve">Nadační fond obětem holocaustu pomáhá přeživším, připomíná hrůzy </w:t>
      </w:r>
      <w:proofErr w:type="spellStart"/>
      <w:r w:rsidRPr="0022260B">
        <w:rPr>
          <w:rFonts w:ascii="Calibri" w:hAnsi="Calibri" w:cs="Calibri"/>
          <w:sz w:val="24"/>
          <w:szCs w:val="24"/>
        </w:rPr>
        <w:t>šoa</w:t>
      </w:r>
      <w:proofErr w:type="spellEnd"/>
      <w:r w:rsidRPr="0022260B">
        <w:rPr>
          <w:rFonts w:ascii="Calibri" w:hAnsi="Calibri" w:cs="Calibri"/>
          <w:sz w:val="24"/>
          <w:szCs w:val="24"/>
        </w:rPr>
        <w:t xml:space="preserve"> ale podporuje i boj s </w:t>
      </w:r>
      <w:proofErr w:type="spellStart"/>
      <w:r w:rsidRPr="0022260B">
        <w:rPr>
          <w:rFonts w:ascii="Calibri" w:hAnsi="Calibri" w:cs="Calibri"/>
          <w:sz w:val="24"/>
          <w:szCs w:val="24"/>
        </w:rPr>
        <w:t>xenofóbií</w:t>
      </w:r>
      <w:proofErr w:type="spellEnd"/>
      <w:r w:rsidRPr="0022260B">
        <w:rPr>
          <w:rFonts w:ascii="Calibri" w:hAnsi="Calibri" w:cs="Calibri"/>
          <w:sz w:val="24"/>
          <w:szCs w:val="24"/>
        </w:rPr>
        <w:t xml:space="preserve"> a rasismem. Proto mi dovolte, abych letos svou řeč nevěnoval jen minulosti, ale abych zmínil právě zde - v sídle jedné z komor našeho parlamentu něco, co</w:t>
      </w:r>
      <w:r w:rsidRPr="0022260B">
        <w:rPr>
          <w:rFonts w:ascii="Calibri" w:hAnsi="Calibri" w:cs="Calibri"/>
          <w:sz w:val="24"/>
          <w:szCs w:val="24"/>
        </w:rPr>
        <w:t xml:space="preserve"> považuji za naprosto skandální. Jde o prodej suvenýrů s portréty válečných zločinců. Vloni v listopadu na to dokonce upozornil velvyslanec Spolkové republiky Německo jeho excelence pan </w:t>
      </w:r>
      <w:proofErr w:type="spellStart"/>
      <w:r w:rsidRPr="0022260B">
        <w:rPr>
          <w:rFonts w:ascii="Calibri" w:hAnsi="Calibri" w:cs="Calibri"/>
          <w:sz w:val="24"/>
          <w:szCs w:val="24"/>
        </w:rPr>
        <w:t>Christoph</w:t>
      </w:r>
      <w:proofErr w:type="spellEnd"/>
      <w:r w:rsidRPr="002226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2260B">
        <w:rPr>
          <w:rFonts w:ascii="Calibri" w:hAnsi="Calibri" w:cs="Calibri"/>
          <w:sz w:val="24"/>
          <w:szCs w:val="24"/>
        </w:rPr>
        <w:t>Israng</w:t>
      </w:r>
      <w:proofErr w:type="spellEnd"/>
      <w:r w:rsidRPr="0022260B">
        <w:rPr>
          <w:rFonts w:ascii="Calibri" w:hAnsi="Calibri" w:cs="Calibri"/>
          <w:sz w:val="24"/>
          <w:szCs w:val="24"/>
        </w:rPr>
        <w:t>. Byl zděšen, když na ulici v Praze viděl prodávat mas</w:t>
      </w:r>
      <w:r w:rsidRPr="0022260B">
        <w:rPr>
          <w:rFonts w:ascii="Calibri" w:hAnsi="Calibri" w:cs="Calibri"/>
          <w:sz w:val="24"/>
          <w:szCs w:val="24"/>
        </w:rPr>
        <w:t xml:space="preserve">ky s podobou Adolfa Hitlera. Napsal na svém </w:t>
      </w:r>
      <w:proofErr w:type="spellStart"/>
      <w:r w:rsidRPr="0022260B">
        <w:rPr>
          <w:rFonts w:ascii="Calibri" w:hAnsi="Calibri" w:cs="Calibri"/>
          <w:sz w:val="24"/>
          <w:szCs w:val="24"/>
        </w:rPr>
        <w:t>twitterovém</w:t>
      </w:r>
      <w:proofErr w:type="spellEnd"/>
      <w:r w:rsidRPr="0022260B">
        <w:rPr>
          <w:rFonts w:ascii="Calibri" w:hAnsi="Calibri" w:cs="Calibri"/>
          <w:sz w:val="24"/>
          <w:szCs w:val="24"/>
        </w:rPr>
        <w:t xml:space="preserve"> účtu: Češi za nacistického režimu tolik trpěli. Proč se teď v centru Prahy prodává takový odpad?</w:t>
      </w:r>
    </w:p>
    <w:p w:rsidR="00815A1A" w:rsidRPr="0022260B" w:rsidRDefault="00815A1A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ab/>
        <w:t xml:space="preserve">Reakce na velvyslancův </w:t>
      </w:r>
      <w:proofErr w:type="spellStart"/>
      <w:r w:rsidRPr="0022260B">
        <w:rPr>
          <w:rFonts w:ascii="Calibri" w:hAnsi="Calibri" w:cs="Calibri"/>
          <w:sz w:val="24"/>
          <w:szCs w:val="24"/>
        </w:rPr>
        <w:t>tweet</w:t>
      </w:r>
      <w:proofErr w:type="spellEnd"/>
      <w:r w:rsidRPr="0022260B">
        <w:rPr>
          <w:rFonts w:ascii="Calibri" w:hAnsi="Calibri" w:cs="Calibri"/>
          <w:sz w:val="24"/>
          <w:szCs w:val="24"/>
        </w:rPr>
        <w:t xml:space="preserve"> byla taková, jak je u nás bohužel běžné: Média o tom informovala, několi</w:t>
      </w:r>
      <w:r w:rsidRPr="0022260B">
        <w:rPr>
          <w:rFonts w:ascii="Calibri" w:hAnsi="Calibri" w:cs="Calibri"/>
          <w:sz w:val="24"/>
          <w:szCs w:val="24"/>
        </w:rPr>
        <w:t xml:space="preserve">k politiků vyjádřilo své pohoršení, policie řekla, že se věcí zabývá, a suvenýry se vesele prodávají dál. Nejen masky Hitlera, ale i trička a hrnečky s podobami nacistických zločinců. Zájemci si tak mohou pořídit do své kredence hrnek s podobou Adolfa </w:t>
      </w:r>
      <w:proofErr w:type="spellStart"/>
      <w:r w:rsidRPr="0022260B">
        <w:rPr>
          <w:rFonts w:ascii="Calibri" w:hAnsi="Calibri" w:cs="Calibri"/>
          <w:sz w:val="24"/>
          <w:szCs w:val="24"/>
        </w:rPr>
        <w:t>Eich</w:t>
      </w:r>
      <w:r w:rsidRPr="0022260B">
        <w:rPr>
          <w:rFonts w:ascii="Calibri" w:hAnsi="Calibri" w:cs="Calibri"/>
          <w:sz w:val="24"/>
          <w:szCs w:val="24"/>
        </w:rPr>
        <w:t>manna</w:t>
      </w:r>
      <w:proofErr w:type="spellEnd"/>
      <w:r w:rsidRPr="0022260B">
        <w:rPr>
          <w:rFonts w:ascii="Calibri" w:hAnsi="Calibri" w:cs="Calibri"/>
          <w:sz w:val="24"/>
          <w:szCs w:val="24"/>
        </w:rPr>
        <w:t>, Heinricha Himmlera, Hermann Göringa, Reinharda Heydricha, K. H. Franka a samozřejmě i Adolfa Hitlera - toho v mnoha provedeních - dokonce i ve variantě portrétu zasazeného do velikonoční kraslice nebo do vánoční ozdoby na stromeček. Tento odporný so</w:t>
      </w:r>
      <w:r w:rsidRPr="0022260B">
        <w:rPr>
          <w:rFonts w:ascii="Calibri" w:hAnsi="Calibri" w:cs="Calibri"/>
          <w:sz w:val="24"/>
          <w:szCs w:val="24"/>
        </w:rPr>
        <w:t>rtiment nabízí nakladatelství Naše vojsko. A nej</w:t>
      </w:r>
      <w:bookmarkStart w:id="0" w:name="_GoBack"/>
      <w:bookmarkEnd w:id="0"/>
      <w:r w:rsidRPr="0022260B">
        <w:rPr>
          <w:rFonts w:ascii="Calibri" w:hAnsi="Calibri" w:cs="Calibri"/>
          <w:sz w:val="24"/>
          <w:szCs w:val="24"/>
        </w:rPr>
        <w:t>de o nic neznámého. Média o tom pravidelně už mnoho let píší. Vedení nakladatelství se k tomu nejen hrdě hlásí, ale ještě si pochvaluje, jak mu jdou prodeje.</w:t>
      </w:r>
    </w:p>
    <w:p w:rsidR="00815A1A" w:rsidRPr="0022260B" w:rsidRDefault="00815A1A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ab/>
        <w:t>Trestní zákon v § 260 říká, a dovolte, abych zde</w:t>
      </w:r>
      <w:r w:rsidRPr="0022260B">
        <w:rPr>
          <w:rFonts w:ascii="Calibri" w:hAnsi="Calibri" w:cs="Calibri"/>
          <w:sz w:val="24"/>
          <w:szCs w:val="24"/>
        </w:rPr>
        <w:t xml:space="preserve"> citoval paragraf celý:</w:t>
      </w: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>(Čl. 1) Kdo podporuje nebo propaguje hnutí, které prokazatelně směřuje k potlačení práv a svobod člověka nebo hlásá národnostní, rasovou, náboženskou či třídní zášť nebo zášť vůči jiné skupině osob, bude potrestán odnětím svobody na</w:t>
      </w:r>
      <w:r w:rsidRPr="0022260B">
        <w:rPr>
          <w:rFonts w:ascii="Calibri" w:hAnsi="Calibri" w:cs="Calibri"/>
          <w:sz w:val="24"/>
          <w:szCs w:val="24"/>
        </w:rPr>
        <w:t xml:space="preserve"> jeden rok až pět let.</w:t>
      </w: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>(Čl. 2) Odnětím svobody na tři léta až osm let bude pachatel potrestán,</w:t>
      </w: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>a) spáchá-li čin uvedený v odstavci 1 tiskem, filmem, rozhlasem, televizí nebo jiným podobně účinným způsobem,</w:t>
      </w: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>b) spáchá-li takový čin jako člen organizované sku</w:t>
      </w:r>
      <w:r w:rsidRPr="0022260B">
        <w:rPr>
          <w:rFonts w:ascii="Calibri" w:hAnsi="Calibri" w:cs="Calibri"/>
          <w:sz w:val="24"/>
          <w:szCs w:val="24"/>
        </w:rPr>
        <w:t>piny, nebo</w:t>
      </w: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>c) spáchá-li takový čin za stavu ohrožení státu nebo za válečného stavu.</w:t>
      </w: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ab/>
        <w:t>Jak je možné, že při existenci citovaného paragrafu, se mohou stále prodávat předměty s podobiznami čelných představitelů nacismu? Prodejci se totiž brání tím, že jim nejd</w:t>
      </w:r>
      <w:r w:rsidRPr="0022260B">
        <w:rPr>
          <w:rFonts w:ascii="Calibri" w:hAnsi="Calibri" w:cs="Calibri"/>
          <w:sz w:val="24"/>
          <w:szCs w:val="24"/>
        </w:rPr>
        <w:t xml:space="preserve">e o propagaci </w:t>
      </w:r>
      <w:r w:rsidRPr="0022260B">
        <w:rPr>
          <w:rFonts w:ascii="Calibri" w:hAnsi="Calibri" w:cs="Calibri"/>
          <w:sz w:val="24"/>
          <w:szCs w:val="24"/>
        </w:rPr>
        <w:lastRenderedPageBreak/>
        <w:t xml:space="preserve">nacismu, ale jen o kšeft. A to je zřejmě z pohledu naší spravedlnosti </w:t>
      </w:r>
      <w:proofErr w:type="spellStart"/>
      <w:r w:rsidRPr="0022260B">
        <w:rPr>
          <w:rFonts w:ascii="Calibri" w:hAnsi="Calibri" w:cs="Calibri"/>
          <w:sz w:val="24"/>
          <w:szCs w:val="24"/>
        </w:rPr>
        <w:t>vyviňuje</w:t>
      </w:r>
      <w:proofErr w:type="spellEnd"/>
      <w:r w:rsidRPr="0022260B">
        <w:rPr>
          <w:rFonts w:ascii="Calibri" w:hAnsi="Calibri" w:cs="Calibri"/>
          <w:sz w:val="24"/>
          <w:szCs w:val="24"/>
        </w:rPr>
        <w:t xml:space="preserve">. Podle této logiky se můžeme dočkat v Praze i otevření muzea Adolfa Hitlera. Stačí, když bude prodávat vstupenky. Protože prý když jde o kšeft, nejde o propagaci. </w:t>
      </w:r>
      <w:r w:rsidRPr="0022260B">
        <w:rPr>
          <w:rFonts w:ascii="Calibri" w:hAnsi="Calibri" w:cs="Calibri"/>
          <w:sz w:val="24"/>
          <w:szCs w:val="24"/>
        </w:rPr>
        <w:t>Je nepochopitelné, že tento argument může obstát. Propagace čehokoliv může mít a často má komerční podobu. Ve všech světových muzeích se prodávají hrnky a trika propagující dané muzeum. Sportovní kluby prodávají dresy svých hráčů. A nikoho by nenapadlo poc</w:t>
      </w:r>
      <w:r w:rsidRPr="0022260B">
        <w:rPr>
          <w:rFonts w:ascii="Calibri" w:hAnsi="Calibri" w:cs="Calibri"/>
          <w:sz w:val="24"/>
          <w:szCs w:val="24"/>
        </w:rPr>
        <w:t>hybovat, že současně s byznysem jde i o jejich propagaci.</w:t>
      </w:r>
    </w:p>
    <w:p w:rsidR="00815A1A" w:rsidRPr="0022260B" w:rsidRDefault="00815A1A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ab/>
        <w:t>Argumentace, že jde-li o zisk, nejde o porušení zákona, je navíc pobuřující v tom, že z ní lze dovodit, že pokud někdo propaguje rasismus z přesvědčení, je to trestné, zatímco, dělá-li to pro zisk</w:t>
      </w:r>
      <w:r w:rsidRPr="0022260B">
        <w:rPr>
          <w:rFonts w:ascii="Calibri" w:hAnsi="Calibri" w:cs="Calibri"/>
          <w:sz w:val="24"/>
          <w:szCs w:val="24"/>
        </w:rPr>
        <w:t xml:space="preserve">, je to legální. Přitom, chtělo by se věřit, že přestupuje-li někdo zákon z nevzdělanosti </w:t>
      </w:r>
      <w:proofErr w:type="gramStart"/>
      <w:r w:rsidRPr="0022260B">
        <w:rPr>
          <w:rFonts w:ascii="Calibri" w:hAnsi="Calibri" w:cs="Calibri"/>
          <w:sz w:val="24"/>
          <w:szCs w:val="24"/>
        </w:rPr>
        <w:t>či  z vrozené</w:t>
      </w:r>
      <w:proofErr w:type="gramEnd"/>
      <w:r w:rsidRPr="0022260B">
        <w:rPr>
          <w:rFonts w:ascii="Calibri" w:hAnsi="Calibri" w:cs="Calibri"/>
          <w:sz w:val="24"/>
          <w:szCs w:val="24"/>
        </w:rPr>
        <w:t xml:space="preserve"> hlouposti, je to společensky méně závažné, než činí-li tak vědomě, organizovaně a pro peníze. Bohužel to ale u nás prokazatelně neplatí a předměty propa</w:t>
      </w:r>
      <w:r w:rsidRPr="0022260B">
        <w:rPr>
          <w:rFonts w:ascii="Calibri" w:hAnsi="Calibri" w:cs="Calibri"/>
          <w:sz w:val="24"/>
          <w:szCs w:val="24"/>
        </w:rPr>
        <w:t>gující nacismus se dlouhodobě vyrábějí a beztrestně prodávají. A zřejmě se to nezmění, pokud zákon explicitně nezahrne i prodej mezi propagaci.</w:t>
      </w:r>
    </w:p>
    <w:p w:rsidR="00815A1A" w:rsidRPr="0022260B" w:rsidRDefault="00815A1A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ab/>
        <w:t>Obracím se proto na přítomné zákonodárce s výzvou, aby novelizovali trestní zákon v § 260 a doplnili jej v bod</w:t>
      </w:r>
      <w:r w:rsidRPr="0022260B">
        <w:rPr>
          <w:rFonts w:ascii="Calibri" w:hAnsi="Calibri" w:cs="Calibri"/>
          <w:sz w:val="24"/>
          <w:szCs w:val="24"/>
        </w:rPr>
        <w:t xml:space="preserve">ě 2, který říká, že odnětím svobody na tři léta až osm let bude pachatel </w:t>
      </w:r>
      <w:proofErr w:type="gramStart"/>
      <w:r w:rsidRPr="0022260B">
        <w:rPr>
          <w:rFonts w:ascii="Calibri" w:hAnsi="Calibri" w:cs="Calibri"/>
          <w:sz w:val="24"/>
          <w:szCs w:val="24"/>
        </w:rPr>
        <w:t>potrestán ... o písmeno</w:t>
      </w:r>
      <w:proofErr w:type="gramEnd"/>
      <w:r w:rsidRPr="0022260B">
        <w:rPr>
          <w:rFonts w:ascii="Calibri" w:hAnsi="Calibri" w:cs="Calibri"/>
          <w:sz w:val="24"/>
          <w:szCs w:val="24"/>
        </w:rPr>
        <w:t xml:space="preserve"> d) mající pouhých šest slov: „spáchá-li takový trestný čin prostřednictvím prodeje“.</w:t>
      </w:r>
    </w:p>
    <w:p w:rsidR="00815A1A" w:rsidRPr="0022260B" w:rsidRDefault="00815A1A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ab/>
        <w:t xml:space="preserve">Vážení přítomní, každoročně si zde připomínáme památku obětí nacistické </w:t>
      </w:r>
      <w:r w:rsidRPr="0022260B">
        <w:rPr>
          <w:rFonts w:ascii="Calibri" w:hAnsi="Calibri" w:cs="Calibri"/>
          <w:sz w:val="24"/>
          <w:szCs w:val="24"/>
        </w:rPr>
        <w:t>hrůzovlády. A pár stovek metrů odsud v historickém centru Prahy se prodávají suvenýry s podobami nacistických vůdců, kteří za tyto zločiny nesli zodpovědnost.</w:t>
      </w: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  <w:sz w:val="24"/>
          <w:szCs w:val="24"/>
        </w:rPr>
      </w:pPr>
      <w:r w:rsidRPr="0022260B">
        <w:rPr>
          <w:rFonts w:ascii="Calibri" w:hAnsi="Calibri" w:cs="Calibri"/>
          <w:sz w:val="24"/>
          <w:szCs w:val="24"/>
        </w:rPr>
        <w:tab/>
        <w:t xml:space="preserve">Zasaďme se prosím o to, aby se naše společnost už s touto ostudou definitivně vyrovnala. Věřím, </w:t>
      </w:r>
      <w:r w:rsidRPr="0022260B">
        <w:rPr>
          <w:rFonts w:ascii="Calibri" w:hAnsi="Calibri" w:cs="Calibri"/>
          <w:sz w:val="24"/>
          <w:szCs w:val="24"/>
        </w:rPr>
        <w:t>že tak nejlépe uctíme památku těch nevinně zavražděných.</w:t>
      </w:r>
    </w:p>
    <w:p w:rsidR="00815A1A" w:rsidRPr="0022260B" w:rsidRDefault="0022260B">
      <w:pPr>
        <w:pStyle w:val="Text"/>
        <w:spacing w:line="360" w:lineRule="auto"/>
        <w:rPr>
          <w:rFonts w:ascii="Calibri" w:hAnsi="Calibri" w:cs="Calibri"/>
        </w:rPr>
      </w:pPr>
      <w:r w:rsidRPr="0022260B">
        <w:rPr>
          <w:rFonts w:ascii="Calibri" w:hAnsi="Calibri" w:cs="Calibri"/>
          <w:sz w:val="24"/>
          <w:szCs w:val="24"/>
        </w:rPr>
        <w:tab/>
        <w:t xml:space="preserve">Děkuji vám. </w:t>
      </w:r>
    </w:p>
    <w:sectPr w:rsidR="00815A1A" w:rsidRPr="0022260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260B">
      <w:r>
        <w:separator/>
      </w:r>
    </w:p>
  </w:endnote>
  <w:endnote w:type="continuationSeparator" w:id="0">
    <w:p w:rsidR="00000000" w:rsidRDefault="0022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1A" w:rsidRDefault="00815A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260B">
      <w:r>
        <w:separator/>
      </w:r>
    </w:p>
  </w:footnote>
  <w:footnote w:type="continuationSeparator" w:id="0">
    <w:p w:rsidR="00000000" w:rsidRDefault="0022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1A" w:rsidRDefault="00815A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15A1A"/>
    <w:rsid w:val="0022260B"/>
    <w:rsid w:val="0081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3721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NFOH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Malá</cp:lastModifiedBy>
  <cp:revision>2</cp:revision>
  <dcterms:created xsi:type="dcterms:W3CDTF">2020-01-27T14:45:00Z</dcterms:created>
  <dcterms:modified xsi:type="dcterms:W3CDTF">2020-01-27T14:45:00Z</dcterms:modified>
</cp:coreProperties>
</file>