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BB" w:rsidRP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b/>
          <w:color w:val="595959" w:themeColor="text1" w:themeTint="A6"/>
          <w:sz w:val="36"/>
          <w:szCs w:val="36"/>
          <w:u w:val="single"/>
          <w:shd w:val="clear" w:color="auto" w:fill="FFFFFF"/>
        </w:rPr>
      </w:pPr>
      <w:r w:rsidRPr="008F7DBB">
        <w:rPr>
          <w:rFonts w:asciiTheme="majorHAnsi" w:hAnsiTheme="majorHAnsi" w:cstheme="majorHAnsi"/>
          <w:b/>
          <w:color w:val="595959" w:themeColor="text1" w:themeTint="A6"/>
          <w:sz w:val="36"/>
          <w:szCs w:val="36"/>
          <w:u w:val="single"/>
          <w:shd w:val="clear" w:color="auto" w:fill="FFFFFF"/>
        </w:rPr>
        <w:t>TZ: Stravující milostný příběh v</w:t>
      </w:r>
      <w:r>
        <w:rPr>
          <w:rFonts w:asciiTheme="majorHAnsi" w:hAnsiTheme="majorHAnsi" w:cstheme="majorHAnsi"/>
          <w:b/>
          <w:color w:val="595959" w:themeColor="text1" w:themeTint="A6"/>
          <w:sz w:val="36"/>
          <w:szCs w:val="36"/>
          <w:u w:val="single"/>
          <w:shd w:val="clear" w:color="auto" w:fill="FFFFFF"/>
        </w:rPr>
        <w:t> </w:t>
      </w:r>
      <w:proofErr w:type="spellStart"/>
      <w:r>
        <w:rPr>
          <w:rFonts w:asciiTheme="majorHAnsi" w:hAnsiTheme="majorHAnsi" w:cstheme="majorHAnsi"/>
          <w:b/>
          <w:color w:val="595959" w:themeColor="text1" w:themeTint="A6"/>
          <w:sz w:val="36"/>
          <w:szCs w:val="36"/>
          <w:u w:val="single"/>
          <w:shd w:val="clear" w:color="auto" w:fill="FFFFFF"/>
        </w:rPr>
        <w:t>hartmanické</w:t>
      </w:r>
      <w:proofErr w:type="spellEnd"/>
      <w:r>
        <w:rPr>
          <w:rFonts w:asciiTheme="majorHAnsi" w:hAnsiTheme="majorHAnsi" w:cstheme="majorHAnsi"/>
          <w:b/>
          <w:color w:val="595959" w:themeColor="text1" w:themeTint="A6"/>
          <w:sz w:val="36"/>
          <w:szCs w:val="36"/>
          <w:u w:val="single"/>
          <w:shd w:val="clear" w:color="auto" w:fill="FFFFFF"/>
        </w:rPr>
        <w:t xml:space="preserve"> synagoze</w:t>
      </w:r>
      <w:bookmarkStart w:id="0" w:name="_GoBack"/>
      <w:bookmarkEnd w:id="0"/>
    </w:p>
    <w:p w:rsidR="008F7DBB" w:rsidRP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b/>
          <w:color w:val="595959" w:themeColor="text1" w:themeTint="A6"/>
          <w:sz w:val="32"/>
          <w:szCs w:val="32"/>
        </w:rPr>
      </w:pPr>
      <w:r>
        <w:rPr>
          <w:rFonts w:asciiTheme="majorHAnsi" w:hAnsiTheme="majorHAnsi" w:cstheme="majorHAnsi"/>
          <w:b/>
          <w:color w:val="595959" w:themeColor="text1" w:themeTint="A6"/>
          <w:sz w:val="32"/>
          <w:szCs w:val="32"/>
          <w:shd w:val="clear" w:color="auto" w:fill="FFFFFF"/>
        </w:rPr>
        <w:t xml:space="preserve">Hartmanice - </w:t>
      </w:r>
      <w:r w:rsidRPr="008F7DBB">
        <w:rPr>
          <w:rFonts w:asciiTheme="majorHAnsi" w:hAnsiTheme="majorHAnsi" w:cstheme="majorHAnsi"/>
          <w:b/>
          <w:color w:val="595959" w:themeColor="text1" w:themeTint="A6"/>
          <w:sz w:val="32"/>
          <w:szCs w:val="32"/>
          <w:shd w:val="clear" w:color="auto" w:fill="FFFFFF"/>
        </w:rPr>
        <w:t>Kulturní spolek Rašelina organizuje pravidelné promítání filmů s židovskou a protektorátní tematikou v Horské synagoze v Hartmanicíc</w:t>
      </w:r>
      <w:r w:rsidRPr="008F7DBB">
        <w:rPr>
          <w:rFonts w:asciiTheme="majorHAnsi" w:hAnsiTheme="majorHAnsi" w:cstheme="majorHAnsi"/>
          <w:b/>
          <w:color w:val="595959" w:themeColor="text1" w:themeTint="A6"/>
          <w:sz w:val="32"/>
          <w:szCs w:val="32"/>
          <w:shd w:val="clear" w:color="auto" w:fill="FFFFFF"/>
        </w:rPr>
        <w:t>h. Projekt Kino Synagoga nabízí</w:t>
      </w:r>
      <w:r w:rsidRPr="008F7DBB">
        <w:rPr>
          <w:rFonts w:asciiTheme="majorHAnsi" w:hAnsiTheme="majorHAnsi" w:cstheme="majorHAnsi"/>
          <w:b/>
          <w:color w:val="595959" w:themeColor="text1" w:themeTint="A6"/>
          <w:sz w:val="32"/>
          <w:szCs w:val="32"/>
          <w:shd w:val="clear" w:color="auto" w:fill="FFFFFF"/>
        </w:rPr>
        <w:t xml:space="preserve"> v těchto unikátních prostorách vždy jeden film měsíčně. Tentokrát se můžeme těšit na první barevný film legendárního tvůrce Františka Vláčila</w:t>
      </w:r>
      <w:r w:rsidRPr="008F7DBB">
        <w:rPr>
          <w:rFonts w:asciiTheme="majorHAnsi" w:hAnsiTheme="majorHAnsi" w:cstheme="majorHAnsi"/>
          <w:b/>
          <w:color w:val="595959" w:themeColor="text1" w:themeTint="A6"/>
          <w:sz w:val="32"/>
          <w:szCs w:val="32"/>
          <w:shd w:val="clear" w:color="auto" w:fill="FFFFFF"/>
        </w:rPr>
        <w:t xml:space="preserve">. </w:t>
      </w:r>
      <w:r w:rsidRPr="008F7DBB">
        <w:rPr>
          <w:rFonts w:asciiTheme="majorHAnsi" w:hAnsiTheme="majorHAnsi" w:cstheme="majorHAnsi"/>
          <w:b/>
          <w:color w:val="595959" w:themeColor="text1" w:themeTint="A6"/>
          <w:sz w:val="32"/>
          <w:szCs w:val="32"/>
          <w:shd w:val="clear" w:color="auto" w:fill="FFFFFF"/>
        </w:rPr>
        <w:t> Stravující milostný příběh zasazený do poválečných Su</w:t>
      </w:r>
      <w:r w:rsidRPr="008F7DBB">
        <w:rPr>
          <w:rFonts w:asciiTheme="majorHAnsi" w:hAnsiTheme="majorHAnsi" w:cstheme="majorHAnsi"/>
          <w:b/>
          <w:color w:val="595959" w:themeColor="text1" w:themeTint="A6"/>
          <w:sz w:val="32"/>
          <w:szCs w:val="32"/>
          <w:shd w:val="clear" w:color="auto" w:fill="FFFFFF"/>
        </w:rPr>
        <w:t>det bude promítnut v sobotu 25. srpna od 18. hodin. Následovat bude beseda s Marií Malou, pamětnicí odsunu německého obyvatelstva Šumavy.</w:t>
      </w:r>
    </w:p>
    <w:p w:rsidR="008F7DBB" w:rsidRP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595959" w:themeColor="text1" w:themeTint="A6"/>
          <w:sz w:val="28"/>
          <w:szCs w:val="28"/>
        </w:rPr>
      </w:pPr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 xml:space="preserve">Do severomoravského pohraničí těsně po druhé světové válce přijíždí příslušník zahraničního odboje Viktor Chotovický. Ve zchátralém sídle, jehož správou byl pověřen, se setká s dcerou majitele továrny, Němkou </w:t>
      </w:r>
      <w:proofErr w:type="spellStart"/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Adelheid</w:t>
      </w:r>
      <w:proofErr w:type="spellEnd"/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 xml:space="preserve"> </w:t>
      </w:r>
      <w:proofErr w:type="spellStart"/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Heidenmannovou</w:t>
      </w:r>
      <w:proofErr w:type="spellEnd"/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, která zde čeká na odsun. Rozporuplná doba však nepřeje ani jejich lásce, ani soucitu…</w:t>
      </w:r>
    </w:p>
    <w:p w:rsidR="008F7DBB" w:rsidRP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595959" w:themeColor="text1" w:themeTint="A6"/>
          <w:sz w:val="28"/>
          <w:szCs w:val="28"/>
        </w:rPr>
      </w:pPr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 xml:space="preserve">První barevný film režiséra Františka Vláčila podle stejnojmenné novely Vladimíra </w:t>
      </w:r>
      <w:proofErr w:type="spellStart"/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>Körnera</w:t>
      </w:r>
      <w:proofErr w:type="spellEnd"/>
      <w:r w:rsidRPr="008F7DBB">
        <w:rPr>
          <w:rFonts w:asciiTheme="majorHAnsi" w:hAnsiTheme="majorHAnsi" w:cstheme="majorHAnsi"/>
          <w:color w:val="595959" w:themeColor="text1" w:themeTint="A6"/>
          <w:sz w:val="28"/>
          <w:szCs w:val="28"/>
        </w:rPr>
        <w:t xml:space="preserve"> je hlubokou sondou do vztahu mezi mužem a ženou, kteří nejsou schopni komunikovat, domluvit se. Příběh sám i režisérova virtuozita, založená na vytříbeném výtvarném vidění, řadí tento snímek k tomu nejlepšímu, co bylo o poválečné době natočeno. Vrcholné herecké výkony předvedli Petr Čepek a Emma Černá v hlavních rolích.</w:t>
      </w:r>
    </w:p>
    <w:p w:rsidR="008F7DBB" w:rsidRP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595959" w:themeColor="text1" w:themeTint="A6"/>
          <w:sz w:val="28"/>
          <w:szCs w:val="28"/>
        </w:rPr>
      </w:pPr>
      <w:r w:rsidRPr="008F7DBB">
        <w:rPr>
          <w:rFonts w:asciiTheme="majorHAnsi" w:hAnsiTheme="majorHAnsi" w:cstheme="majorHAnsi"/>
          <w:b/>
          <w:bCs/>
          <w:color w:val="222222"/>
          <w:sz w:val="28"/>
          <w:szCs w:val="28"/>
          <w:shd w:val="clear" w:color="auto" w:fill="FFFFFF"/>
        </w:rPr>
        <w:t>Film bude uveden s německými titulky.</w:t>
      </w:r>
    </w:p>
    <w:p w:rsid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8F7DBB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Projekt Kino Synagoga je financován Česko-německým fondem budoucnosti a Nadačním fondem obětem holocaustu. Projekce organizuje Kulturní spolek Rašelina ve spolupráci s Památníkem Hartmanice.</w:t>
      </w:r>
    </w:p>
    <w:p w:rsid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</w:p>
    <w:p w:rsid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Kontakt pro média:</w:t>
      </w:r>
    </w:p>
    <w:p w:rsid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Sarah Huikari</w:t>
      </w:r>
    </w:p>
    <w:p w:rsidR="008F7DBB" w:rsidRPr="008F7DBB" w:rsidRDefault="008F7DBB" w:rsidP="008F7DBB">
      <w:pPr>
        <w:pStyle w:val="Normlnweb"/>
        <w:spacing w:before="300" w:beforeAutospacing="0" w:after="300" w:afterAutospacing="0"/>
        <w:jc w:val="both"/>
        <w:rPr>
          <w:rFonts w:asciiTheme="majorHAnsi" w:hAnsiTheme="majorHAnsi" w:cstheme="majorHAnsi"/>
          <w:color w:val="595959" w:themeColor="text1" w:themeTint="A6"/>
          <w:sz w:val="28"/>
          <w:szCs w:val="28"/>
        </w:rPr>
      </w:pPr>
      <w:r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605 858 045</w:t>
      </w:r>
    </w:p>
    <w:p w:rsidR="003C12B8" w:rsidRPr="008F7DBB" w:rsidRDefault="003C12B8">
      <w:pPr>
        <w:rPr>
          <w:rFonts w:asciiTheme="majorHAnsi" w:hAnsiTheme="majorHAnsi" w:cstheme="majorHAnsi"/>
          <w:color w:val="595959" w:themeColor="text1" w:themeTint="A6"/>
          <w:sz w:val="28"/>
          <w:szCs w:val="28"/>
        </w:rPr>
      </w:pPr>
    </w:p>
    <w:sectPr w:rsidR="003C12B8" w:rsidRPr="008F7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BB"/>
    <w:rsid w:val="003C12B8"/>
    <w:rsid w:val="008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1287"/>
  <w15:chartTrackingRefBased/>
  <w15:docId w15:val="{1CFFE515-9125-49F1-A779-301A9DE7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2018-08-21T13:12:00Z</dcterms:created>
  <dcterms:modified xsi:type="dcterms:W3CDTF">2018-08-21T13:21:00Z</dcterms:modified>
</cp:coreProperties>
</file>